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A050" w14:textId="2D948E3B" w:rsidR="00026B7F" w:rsidRPr="00C41432" w:rsidRDefault="00E13A7B">
      <w:pPr>
        <w:rPr>
          <w:rFonts w:ascii="Gill Sans" w:hAnsi="Gill Sans" w:cs="Gill Sans"/>
        </w:rPr>
      </w:pPr>
      <w:r w:rsidRPr="00C41432">
        <w:rPr>
          <w:rFonts w:ascii="Gill Sans" w:hAnsi="Gill Sans" w:cs="Gill Sans" w:hint="cs"/>
          <w:noProof/>
        </w:rPr>
        <w:drawing>
          <wp:inline distT="0" distB="0" distL="0" distR="0" wp14:anchorId="45A598D2" wp14:editId="7CE47E49">
            <wp:extent cx="2293663" cy="806816"/>
            <wp:effectExtent l="0" t="0" r="508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2338871" cy="822718"/>
                    </a:xfrm>
                    <a:prstGeom prst="rect">
                      <a:avLst/>
                    </a:prstGeom>
                  </pic:spPr>
                </pic:pic>
              </a:graphicData>
            </a:graphic>
          </wp:inline>
        </w:drawing>
      </w:r>
    </w:p>
    <w:p w14:paraId="44C12555" w14:textId="77777777" w:rsidR="003D6514" w:rsidRPr="00C41432" w:rsidRDefault="003D6514" w:rsidP="003D6514">
      <w:pPr>
        <w:rPr>
          <w:rStyle w:val="Strong"/>
          <w:rFonts w:ascii="Gill Sans" w:eastAsia="Times New Roman" w:hAnsi="Gill Sans" w:cs="Gill Sans"/>
          <w:b w:val="0"/>
          <w:bCs w:val="0"/>
          <w:sz w:val="28"/>
          <w:szCs w:val="28"/>
        </w:rPr>
      </w:pPr>
    </w:p>
    <w:p w14:paraId="31EEC6AA" w14:textId="496BB9BB" w:rsidR="003D6514" w:rsidRPr="00EC1775" w:rsidRDefault="003D6514" w:rsidP="003D6514">
      <w:pPr>
        <w:rPr>
          <w:rStyle w:val="Strong"/>
          <w:rFonts w:ascii="Gill Sans" w:eastAsia="Times New Roman" w:hAnsi="Gill Sans" w:cs="Gill Sans"/>
          <w:sz w:val="28"/>
          <w:szCs w:val="28"/>
        </w:rPr>
      </w:pPr>
      <w:r w:rsidRPr="00EC1775">
        <w:rPr>
          <w:rStyle w:val="Strong"/>
          <w:rFonts w:ascii="Gill Sans" w:eastAsia="Times New Roman" w:hAnsi="Gill Sans" w:cs="Gill Sans" w:hint="cs"/>
          <w:sz w:val="28"/>
          <w:szCs w:val="28"/>
        </w:rPr>
        <w:t>Grant Application Instructions</w:t>
      </w:r>
    </w:p>
    <w:p w14:paraId="3048292C" w14:textId="77777777" w:rsidR="003D6514" w:rsidRPr="00C41432" w:rsidRDefault="003D6514" w:rsidP="003D6514">
      <w:pPr>
        <w:rPr>
          <w:rStyle w:val="Strong"/>
          <w:rFonts w:ascii="Gill Sans" w:eastAsia="Times New Roman" w:hAnsi="Gill Sans" w:cs="Gill Sans"/>
          <w:b w:val="0"/>
          <w:bCs w:val="0"/>
        </w:rPr>
      </w:pPr>
      <w:r w:rsidRPr="00C41432">
        <w:rPr>
          <w:rFonts w:ascii="Gill Sans" w:hAnsi="Gill Sans" w:cs="Gill Sans" w:hint="cs"/>
          <w:noProof/>
        </w:rPr>
        <mc:AlternateContent>
          <mc:Choice Requires="wps">
            <w:drawing>
              <wp:anchor distT="0" distB="0" distL="114300" distR="114300" simplePos="0" relativeHeight="251659264" behindDoc="0" locked="0" layoutInCell="1" allowOverlap="1" wp14:anchorId="0AF7A7ED" wp14:editId="59F1E844">
                <wp:simplePos x="0" y="0"/>
                <wp:positionH relativeFrom="column">
                  <wp:posOffset>-62230</wp:posOffset>
                </wp:positionH>
                <wp:positionV relativeFrom="paragraph">
                  <wp:posOffset>140970</wp:posOffset>
                </wp:positionV>
                <wp:extent cx="5600700" cy="0"/>
                <wp:effectExtent l="50800" t="38100" r="12700" b="63500"/>
                <wp:wrapNone/>
                <wp:docPr id="190363608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1056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1.1pt" to="436.1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" strokecolor="#4f81bd" strokeweight="2pt">
                <v:shadow on="t" opacity="24903f" origin=",.5" offset="0,.55556mm"/>
                <o:lock v:ext="edit" shapetype="f"/>
              </v:line>
            </w:pict>
          </mc:Fallback>
        </mc:AlternateContent>
      </w:r>
    </w:p>
    <w:p w14:paraId="5B60466A" w14:textId="77777777" w:rsidR="003D6514" w:rsidRPr="00C41432" w:rsidRDefault="003D6514" w:rsidP="003D6514">
      <w:pPr>
        <w:rPr>
          <w:rStyle w:val="Strong"/>
          <w:rFonts w:ascii="Gill Sans" w:eastAsia="Times New Roman" w:hAnsi="Gill Sans" w:cs="Gill Sans"/>
          <w:b w:val="0"/>
          <w:bCs w:val="0"/>
        </w:rPr>
      </w:pPr>
    </w:p>
    <w:p w14:paraId="177A2AA6" w14:textId="77777777" w:rsidR="003D6514" w:rsidRPr="00C41432" w:rsidRDefault="003D6514" w:rsidP="003D6514">
      <w:pPr>
        <w:rPr>
          <w:rStyle w:val="Strong"/>
          <w:rFonts w:ascii="Gill Sans" w:eastAsia="Times New Roman" w:hAnsi="Gill Sans" w:cs="Gill Sans"/>
          <w:b w:val="0"/>
          <w:bCs w:val="0"/>
        </w:rPr>
      </w:pPr>
    </w:p>
    <w:p w14:paraId="44C2E97D" w14:textId="77777777" w:rsidR="003D6514" w:rsidRPr="00C41432" w:rsidRDefault="003D6514" w:rsidP="003D6514">
      <w:pPr>
        <w:rPr>
          <w:rStyle w:val="Strong"/>
          <w:rFonts w:ascii="Gill Sans" w:hAnsi="Gill Sans" w:cs="Gill Sans"/>
          <w:b w:val="0"/>
          <w:bCs w:val="0"/>
          <w:lang w:eastAsia="ja-JP"/>
        </w:rPr>
      </w:pPr>
      <w:r w:rsidRPr="00C41432">
        <w:rPr>
          <w:rStyle w:val="Strong"/>
          <w:rFonts w:ascii="Gill Sans" w:eastAsia="Times New Roman" w:hAnsi="Gill Sans" w:cs="Gill Sans" w:hint="cs"/>
          <w:b w:val="0"/>
          <w:bCs w:val="0"/>
        </w:rPr>
        <w:t>Grant applications are accepted on an invitation-only basis.</w:t>
      </w:r>
    </w:p>
    <w:p w14:paraId="04842952" w14:textId="77777777" w:rsidR="003D6514" w:rsidRPr="00C41432" w:rsidRDefault="003D6514" w:rsidP="003D6514">
      <w:pPr>
        <w:rPr>
          <w:rStyle w:val="Strong"/>
          <w:rFonts w:ascii="Gill Sans" w:eastAsia="Times New Roman" w:hAnsi="Gill Sans" w:cs="Gill Sans"/>
          <w:b w:val="0"/>
          <w:bCs w:val="0"/>
        </w:rPr>
      </w:pPr>
    </w:p>
    <w:p w14:paraId="5D31D826" w14:textId="77777777" w:rsidR="003D6514" w:rsidRPr="00C41432" w:rsidRDefault="003D6514" w:rsidP="003D6514">
      <w:pPr>
        <w:rPr>
          <w:rStyle w:val="Strong"/>
          <w:rFonts w:ascii="Gill Sans" w:eastAsia="Times New Roman" w:hAnsi="Gill Sans" w:cs="Gill Sans"/>
          <w:b w:val="0"/>
          <w:bCs w:val="0"/>
        </w:rPr>
      </w:pPr>
    </w:p>
    <w:p w14:paraId="5C3E0DD5" w14:textId="77777777" w:rsidR="003D6514" w:rsidRPr="00EC1775" w:rsidRDefault="003D6514" w:rsidP="003D6514">
      <w:pPr>
        <w:rPr>
          <w:rStyle w:val="Strong"/>
          <w:rFonts w:ascii="Gill Sans" w:hAnsi="Gill Sans" w:cs="Gill Sans"/>
          <w:u w:val="single"/>
          <w:lang w:eastAsia="ja-JP"/>
        </w:rPr>
      </w:pPr>
      <w:r w:rsidRPr="00EC1775">
        <w:rPr>
          <w:rStyle w:val="Strong"/>
          <w:rFonts w:ascii="Gill Sans" w:eastAsia="Times New Roman" w:hAnsi="Gill Sans" w:cs="Gill Sans" w:hint="cs"/>
          <w:u w:val="single"/>
        </w:rPr>
        <w:t>What we look for:</w:t>
      </w:r>
    </w:p>
    <w:p w14:paraId="53A59106" w14:textId="77777777" w:rsidR="003D6514" w:rsidRPr="00C41432" w:rsidRDefault="003D6514" w:rsidP="003D6514">
      <w:pPr>
        <w:rPr>
          <w:rStyle w:val="Strong"/>
          <w:rFonts w:ascii="Gill Sans" w:eastAsia="Times New Roman" w:hAnsi="Gill Sans" w:cs="Gill Sans"/>
          <w:b w:val="0"/>
          <w:bCs w:val="0"/>
          <w:u w:val="single"/>
        </w:rPr>
      </w:pPr>
    </w:p>
    <w:p w14:paraId="11B97B8F" w14:textId="77777777" w:rsidR="003D6514" w:rsidRPr="00C41432" w:rsidRDefault="003D6514" w:rsidP="003D6514">
      <w:pPr>
        <w:rPr>
          <w:rFonts w:ascii="Gill Sans" w:hAnsi="Gill Sans" w:cs="Gill Sans"/>
          <w:u w:val="single"/>
          <w:lang w:eastAsia="ja-JP"/>
        </w:rPr>
      </w:pPr>
      <w:r w:rsidRPr="00C41432">
        <w:rPr>
          <w:rFonts w:ascii="Gill Sans" w:eastAsia="Times New Roman" w:hAnsi="Gill Sans" w:cs="Gill Sans" w:hint="cs"/>
        </w:rPr>
        <w:t>We are especially interested in funding projects that are:</w:t>
      </w:r>
    </w:p>
    <w:p w14:paraId="13C5D167" w14:textId="77777777" w:rsidR="003D6514" w:rsidRPr="00C41432" w:rsidRDefault="003D6514" w:rsidP="003D6514">
      <w:pPr>
        <w:ind w:left="720"/>
        <w:rPr>
          <w:rFonts w:ascii="Gill Sans" w:eastAsia="Times New Roman" w:hAnsi="Gill Sans" w:cs="Gill Sans"/>
        </w:rPr>
      </w:pPr>
    </w:p>
    <w:p w14:paraId="26FF1597" w14:textId="77777777" w:rsidR="003D6514" w:rsidRPr="00C41432" w:rsidRDefault="003D6514" w:rsidP="003D6514">
      <w:pPr>
        <w:numPr>
          <w:ilvl w:val="1"/>
          <w:numId w:val="2"/>
        </w:numPr>
        <w:contextualSpacing/>
        <w:rPr>
          <w:rFonts w:ascii="Gill Sans" w:hAnsi="Gill Sans" w:cs="Gill Sans"/>
        </w:rPr>
      </w:pPr>
      <w:r w:rsidRPr="00C41432">
        <w:rPr>
          <w:rFonts w:ascii="Gill Sans" w:hAnsi="Gill Sans" w:cs="Gill Sans" w:hint="cs"/>
        </w:rPr>
        <w:t xml:space="preserve">Evidence based, with rigorous research showing that they improve educational outcomes  </w:t>
      </w:r>
    </w:p>
    <w:p w14:paraId="22EC0C09" w14:textId="77777777" w:rsidR="003D6514" w:rsidRPr="00C41432" w:rsidRDefault="003D6514" w:rsidP="003D6514">
      <w:pPr>
        <w:numPr>
          <w:ilvl w:val="1"/>
          <w:numId w:val="2"/>
        </w:numPr>
        <w:contextualSpacing/>
        <w:rPr>
          <w:rFonts w:ascii="Gill Sans" w:hAnsi="Gill Sans" w:cs="Gill Sans"/>
        </w:rPr>
      </w:pPr>
      <w:r w:rsidRPr="00C41432">
        <w:rPr>
          <w:rFonts w:ascii="Gill Sans" w:hAnsi="Gill Sans" w:cs="Gill Sans" w:hint="cs"/>
        </w:rPr>
        <w:t>Cost-effective, so that the highest impact can be achieved at low cost</w:t>
      </w:r>
    </w:p>
    <w:p w14:paraId="5496885D" w14:textId="77777777" w:rsidR="003D6514" w:rsidRPr="00C41432" w:rsidRDefault="003D6514" w:rsidP="003D6514">
      <w:pPr>
        <w:numPr>
          <w:ilvl w:val="1"/>
          <w:numId w:val="2"/>
        </w:numPr>
        <w:contextualSpacing/>
        <w:rPr>
          <w:rFonts w:ascii="Gill Sans" w:hAnsi="Gill Sans" w:cs="Gill Sans"/>
        </w:rPr>
      </w:pPr>
      <w:r w:rsidRPr="00C41432">
        <w:rPr>
          <w:rFonts w:ascii="Gill Sans" w:hAnsi="Gill Sans" w:cs="Gill Sans" w:hint="cs"/>
        </w:rPr>
        <w:t>Scalable in the long term, even if programs are currently at small scale</w:t>
      </w:r>
    </w:p>
    <w:p w14:paraId="2DFA427C" w14:textId="77777777" w:rsidR="003D6514" w:rsidRPr="00C41432" w:rsidRDefault="003D6514" w:rsidP="003D6514">
      <w:pPr>
        <w:rPr>
          <w:rFonts w:ascii="Gill Sans" w:hAnsi="Gill Sans" w:cs="Gill Sans"/>
          <w:u w:val="single"/>
        </w:rPr>
      </w:pPr>
    </w:p>
    <w:p w14:paraId="74D55BB2" w14:textId="77777777" w:rsidR="003D6514" w:rsidRPr="00C41432" w:rsidRDefault="003D6514" w:rsidP="003D6514">
      <w:pPr>
        <w:rPr>
          <w:rFonts w:ascii="Gill Sans" w:hAnsi="Gill Sans" w:cs="Gill Sans"/>
        </w:rPr>
      </w:pPr>
      <w:r w:rsidRPr="00C41432">
        <w:rPr>
          <w:rFonts w:ascii="Gill Sans" w:hAnsi="Gill Sans" w:cs="Gill Sans" w:hint="cs"/>
        </w:rPr>
        <w:t>We seek proposals for:</w:t>
      </w:r>
    </w:p>
    <w:p w14:paraId="382BB4E6" w14:textId="77777777" w:rsidR="003D6514" w:rsidRPr="00C41432" w:rsidRDefault="003D6514" w:rsidP="003D6514">
      <w:pPr>
        <w:numPr>
          <w:ilvl w:val="0"/>
          <w:numId w:val="1"/>
        </w:numPr>
        <w:contextualSpacing/>
        <w:rPr>
          <w:rFonts w:ascii="Gill Sans" w:hAnsi="Gill Sans" w:cs="Gill Sans"/>
        </w:rPr>
      </w:pPr>
      <w:r w:rsidRPr="00C41432">
        <w:rPr>
          <w:rFonts w:ascii="Gill Sans" w:hAnsi="Gill Sans" w:cs="Gill Sans" w:hint="cs"/>
        </w:rPr>
        <w:t>Projects supported by evidence that they improve educational outcomes</w:t>
      </w:r>
    </w:p>
    <w:p w14:paraId="7FC7B17E" w14:textId="77777777" w:rsidR="003D6514" w:rsidRPr="00C41432" w:rsidRDefault="003D6514" w:rsidP="003D6514">
      <w:pPr>
        <w:numPr>
          <w:ilvl w:val="0"/>
          <w:numId w:val="1"/>
        </w:numPr>
        <w:contextualSpacing/>
        <w:rPr>
          <w:rFonts w:ascii="Gill Sans" w:hAnsi="Gill Sans" w:cs="Gill Sans"/>
        </w:rPr>
      </w:pPr>
      <w:r w:rsidRPr="00C41432">
        <w:rPr>
          <w:rFonts w:ascii="Gill Sans" w:hAnsi="Gill Sans" w:cs="Gill Sans" w:hint="cs"/>
        </w:rPr>
        <w:t>Projects that will contribute to the evidence base on what works to improve educational outcomes</w:t>
      </w:r>
    </w:p>
    <w:p w14:paraId="2AF13C17" w14:textId="77777777" w:rsidR="003D6514" w:rsidRPr="00C41432" w:rsidRDefault="003D6514" w:rsidP="003D6514">
      <w:pPr>
        <w:numPr>
          <w:ilvl w:val="0"/>
          <w:numId w:val="1"/>
        </w:numPr>
        <w:contextualSpacing/>
        <w:rPr>
          <w:rFonts w:ascii="Gill Sans" w:hAnsi="Gill Sans" w:cs="Gill Sans"/>
        </w:rPr>
      </w:pPr>
      <w:r w:rsidRPr="00C41432">
        <w:rPr>
          <w:rFonts w:ascii="Gill Sans" w:hAnsi="Gill Sans" w:cs="Gill Sans" w:hint="cs"/>
        </w:rPr>
        <w:t>Applications that have clearly stated goals, with a credible plan for monitoring progress and evaluating impact, where appropriate</w:t>
      </w:r>
    </w:p>
    <w:p w14:paraId="039B0804" w14:textId="77777777" w:rsidR="003D6514" w:rsidRPr="00C41432" w:rsidRDefault="003D6514" w:rsidP="003D6514">
      <w:pPr>
        <w:numPr>
          <w:ilvl w:val="0"/>
          <w:numId w:val="1"/>
        </w:numPr>
        <w:contextualSpacing/>
        <w:rPr>
          <w:rFonts w:ascii="Gill Sans" w:hAnsi="Gill Sans" w:cs="Gill Sans"/>
        </w:rPr>
      </w:pPr>
      <w:r w:rsidRPr="00C41432">
        <w:rPr>
          <w:rFonts w:ascii="Gill Sans" w:hAnsi="Gill Sans" w:cs="Gill Sans" w:hint="cs"/>
        </w:rPr>
        <w:t>Projects for which the budget is commensurate with the goals and activities</w:t>
      </w:r>
    </w:p>
    <w:p w14:paraId="6D8F23C5" w14:textId="77777777" w:rsidR="003D6514" w:rsidRPr="00C41432" w:rsidRDefault="003D6514" w:rsidP="003D6514">
      <w:pPr>
        <w:numPr>
          <w:ilvl w:val="0"/>
          <w:numId w:val="1"/>
        </w:numPr>
        <w:contextualSpacing/>
        <w:rPr>
          <w:rFonts w:ascii="Gill Sans" w:hAnsi="Gill Sans" w:cs="Gill Sans"/>
        </w:rPr>
      </w:pPr>
      <w:r w:rsidRPr="00C41432">
        <w:rPr>
          <w:rFonts w:ascii="Gill Sans" w:hAnsi="Gill Sans" w:cs="Gill Sans" w:hint="cs"/>
        </w:rPr>
        <w:t>Organizations and projects with strong leadership and management teams</w:t>
      </w:r>
    </w:p>
    <w:p w14:paraId="275C1DC0" w14:textId="77777777" w:rsidR="003D6514" w:rsidRPr="00C41432" w:rsidRDefault="003D6514" w:rsidP="003D6514">
      <w:pPr>
        <w:rPr>
          <w:rFonts w:ascii="Gill Sans" w:hAnsi="Gill Sans" w:cs="Gill Sans"/>
        </w:rPr>
      </w:pPr>
    </w:p>
    <w:p w14:paraId="13EE18DB" w14:textId="77777777" w:rsidR="003D6514" w:rsidRPr="00C41432" w:rsidRDefault="003D6514" w:rsidP="003D6514">
      <w:pPr>
        <w:rPr>
          <w:rStyle w:val="Strong"/>
          <w:rFonts w:ascii="Gill Sans" w:hAnsi="Gill Sans" w:cs="Gill Sans"/>
          <w:b w:val="0"/>
          <w:bCs w:val="0"/>
          <w:lang w:eastAsia="ja-JP"/>
        </w:rPr>
      </w:pPr>
      <w:r w:rsidRPr="00C41432">
        <w:rPr>
          <w:rStyle w:val="Strong"/>
          <w:rFonts w:ascii="Gill Sans" w:eastAsia="Times New Roman" w:hAnsi="Gill Sans" w:cs="Gill Sans" w:hint="cs"/>
          <w:b w:val="0"/>
          <w:bCs w:val="0"/>
        </w:rPr>
        <w:t>These criteria serve as general guidelines, and we may make exceptions. All our funding decisions are made on a case-by-case basis.</w:t>
      </w:r>
    </w:p>
    <w:p w14:paraId="303C55B0" w14:textId="77777777" w:rsidR="003D6514" w:rsidRPr="00C41432" w:rsidRDefault="003D6514" w:rsidP="003D6514">
      <w:pPr>
        <w:rPr>
          <w:rFonts w:ascii="Gill Sans" w:hAnsi="Gill Sans" w:cs="Gill Sans"/>
        </w:rPr>
      </w:pPr>
    </w:p>
    <w:p w14:paraId="15B00965" w14:textId="77777777" w:rsidR="003D6514" w:rsidRPr="00EC1775" w:rsidRDefault="003D6514" w:rsidP="003D6514">
      <w:pPr>
        <w:spacing w:before="100" w:beforeAutospacing="1" w:after="100" w:afterAutospacing="1"/>
        <w:rPr>
          <w:rFonts w:ascii="Gill Sans" w:hAnsi="Gill Sans" w:cs="Gill Sans"/>
          <w:b/>
          <w:bCs/>
          <w:u w:val="single"/>
        </w:rPr>
      </w:pPr>
      <w:r w:rsidRPr="00EC1775">
        <w:rPr>
          <w:rFonts w:ascii="Gill Sans" w:hAnsi="Gill Sans" w:cs="Gill Sans" w:hint="cs"/>
          <w:b/>
          <w:bCs/>
          <w:u w:val="single"/>
        </w:rPr>
        <w:t>Eligibility:</w:t>
      </w:r>
    </w:p>
    <w:p w14:paraId="1D6533F9" w14:textId="77777777" w:rsidR="003D6514" w:rsidRPr="00C41432" w:rsidRDefault="003D6514" w:rsidP="003D6514">
      <w:pPr>
        <w:numPr>
          <w:ilvl w:val="0"/>
          <w:numId w:val="1"/>
        </w:numPr>
        <w:contextualSpacing/>
        <w:rPr>
          <w:rFonts w:ascii="Gill Sans" w:hAnsi="Gill Sans" w:cs="Gill Sans"/>
        </w:rPr>
      </w:pPr>
      <w:r w:rsidRPr="00C41432">
        <w:rPr>
          <w:rFonts w:ascii="Gill Sans" w:eastAsia="Times New Roman" w:hAnsi="Gill Sans" w:cs="Gill Sans" w:hint="cs"/>
        </w:rPr>
        <w:t xml:space="preserve">Applicants must be classified as a </w:t>
      </w:r>
      <w:r w:rsidRPr="00C41432">
        <w:rPr>
          <w:rFonts w:ascii="Gill Sans" w:hAnsi="Gill Sans" w:cs="Gill Sans" w:hint="cs"/>
        </w:rPr>
        <w:t>tax-exempt organization described in Section 501(c)(3) of the Internal Revenue Code, and further classified as a public charity within the meaning of Section 509(a) of the Code, or be a governmental unit described in Section 170 of the Code.</w:t>
      </w:r>
    </w:p>
    <w:p w14:paraId="4E87877C" w14:textId="77777777" w:rsidR="003D6514" w:rsidRPr="00C41432" w:rsidRDefault="003D6514" w:rsidP="003D6514">
      <w:pPr>
        <w:rPr>
          <w:rFonts w:ascii="Gill Sans" w:hAnsi="Gill Sans" w:cs="Gill Sans"/>
        </w:rPr>
      </w:pPr>
    </w:p>
    <w:p w14:paraId="40658A72" w14:textId="77777777" w:rsidR="003D6514" w:rsidRPr="00C41432" w:rsidRDefault="003D6514" w:rsidP="003D6514">
      <w:pPr>
        <w:rPr>
          <w:rStyle w:val="Strong"/>
          <w:rFonts w:ascii="Gill Sans" w:eastAsia="Times New Roman" w:hAnsi="Gill Sans" w:cs="Gill Sans"/>
          <w:b w:val="0"/>
          <w:bCs w:val="0"/>
          <w:u w:val="single"/>
        </w:rPr>
      </w:pPr>
    </w:p>
    <w:p w14:paraId="127D0E8F" w14:textId="77777777" w:rsidR="003D6514" w:rsidRPr="00EC1775" w:rsidRDefault="003D6514" w:rsidP="003D6514">
      <w:pPr>
        <w:rPr>
          <w:rStyle w:val="Strong"/>
          <w:rFonts w:ascii="Gill Sans" w:eastAsia="Times New Roman" w:hAnsi="Gill Sans" w:cs="Gill Sans"/>
          <w:u w:val="single"/>
        </w:rPr>
      </w:pPr>
      <w:r w:rsidRPr="00EC1775">
        <w:rPr>
          <w:rStyle w:val="Strong"/>
          <w:rFonts w:ascii="Gill Sans" w:eastAsia="Times New Roman" w:hAnsi="Gill Sans" w:cs="Gill Sans" w:hint="cs"/>
          <w:u w:val="single"/>
        </w:rPr>
        <w:t>The Application Process</w:t>
      </w:r>
    </w:p>
    <w:p w14:paraId="62A440F0" w14:textId="77777777" w:rsidR="003D6514" w:rsidRPr="00C41432" w:rsidRDefault="003D6514" w:rsidP="003D6514">
      <w:pPr>
        <w:rPr>
          <w:rStyle w:val="Strong"/>
          <w:rFonts w:ascii="Gill Sans" w:eastAsia="Times New Roman" w:hAnsi="Gill Sans" w:cs="Gill Sans"/>
          <w:b w:val="0"/>
          <w:bCs w:val="0"/>
          <w:u w:val="single"/>
        </w:rPr>
      </w:pPr>
    </w:p>
    <w:p w14:paraId="525C31D8" w14:textId="77777777" w:rsidR="003D6514" w:rsidRPr="00C41432" w:rsidRDefault="003D6514" w:rsidP="003D6514">
      <w:pPr>
        <w:spacing w:after="240"/>
        <w:rPr>
          <w:rFonts w:ascii="Gill Sans" w:hAnsi="Gill Sans" w:cs="Gill Sans"/>
          <w:lang w:eastAsia="ja-JP"/>
        </w:rPr>
      </w:pPr>
      <w:r w:rsidRPr="00C41432">
        <w:rPr>
          <w:rFonts w:ascii="Gill Sans" w:eastAsia="Times New Roman" w:hAnsi="Gill Sans" w:cs="Gill Sans" w:hint="cs"/>
        </w:rPr>
        <w:t>The Douglas B. Marshall Jr. Family Foundation will process grant applications in two stages. First, please submit a draft application.  Applicants whose draft applications are favorably reviewed will then be invited to submit a revised, final grant application.</w:t>
      </w:r>
    </w:p>
    <w:p w14:paraId="7C62427A" w14:textId="370C4360" w:rsidR="003D6514" w:rsidRPr="00F67FFC" w:rsidRDefault="003D6514" w:rsidP="003D6514">
      <w:pPr>
        <w:spacing w:after="240"/>
        <w:rPr>
          <w:rFonts w:ascii="Gill Sans" w:eastAsia="Times New Roman" w:hAnsi="Gill Sans" w:cs="Gill Sans"/>
        </w:rPr>
      </w:pPr>
      <w:r w:rsidRPr="00C41432">
        <w:rPr>
          <w:rFonts w:ascii="Gill Sans" w:eastAsia="Times New Roman" w:hAnsi="Gill Sans" w:cs="Gill Sans" w:hint="cs"/>
        </w:rPr>
        <w:t>Grant application deadlines will be communicated as part of the invitation to submit a proposal.  In general, applications will be accepted twice a year in preparation for board meetings in March/April and September/October.  Although the specific date will vary from year to year, the deadline for draft applications will generally be in February/March and August/September.   Deadlines for submission of revised applications will typically be 1-4 weeks after the deadline for submission of draft applications.  Please make sure to submit donor references and all documents requested along with the draft application to ensure that it is fully considered.</w:t>
      </w:r>
    </w:p>
    <w:p w14:paraId="609D418C" w14:textId="77777777" w:rsidR="003D6514" w:rsidRPr="00C41432" w:rsidRDefault="003D6514" w:rsidP="003D6514">
      <w:pPr>
        <w:spacing w:after="240"/>
        <w:rPr>
          <w:rFonts w:ascii="Gill Sans" w:hAnsi="Gill Sans" w:cs="Gill Sans"/>
          <w:lang w:eastAsia="ja-JP"/>
        </w:rPr>
      </w:pPr>
      <w:r w:rsidRPr="00C41432">
        <w:rPr>
          <w:rFonts w:ascii="Gill Sans" w:eastAsia="Times New Roman" w:hAnsi="Gill Sans" w:cs="Gill Sans" w:hint="cs"/>
        </w:rPr>
        <w:lastRenderedPageBreak/>
        <w:t>Funding decisions will typically be communicated within four to six weeks of submission of a full proposal.</w:t>
      </w:r>
    </w:p>
    <w:p w14:paraId="0BE88230" w14:textId="77777777" w:rsidR="003D6514" w:rsidRPr="00C41432" w:rsidRDefault="003D6514" w:rsidP="003D6514">
      <w:pPr>
        <w:spacing w:after="240"/>
        <w:rPr>
          <w:rFonts w:ascii="Gill Sans" w:hAnsi="Gill Sans" w:cs="Gill Sans"/>
          <w:lang w:eastAsia="ja-JP"/>
        </w:rPr>
      </w:pPr>
      <w:r w:rsidRPr="00C41432">
        <w:rPr>
          <w:rFonts w:ascii="Gill Sans" w:eastAsia="Times New Roman" w:hAnsi="Gill Sans" w:cs="Gill Sans" w:hint="cs"/>
        </w:rPr>
        <w:t>Proposals will be accepted at any time of the year, but will (exclusive of exceptional circumstances and by invitation only) be evaluated according to the schedule discussed above.</w:t>
      </w:r>
    </w:p>
    <w:p w14:paraId="71D7153F" w14:textId="77777777" w:rsidR="003D6514" w:rsidRPr="00EC1775" w:rsidRDefault="003D6514" w:rsidP="003D6514">
      <w:pPr>
        <w:rPr>
          <w:rStyle w:val="Strong"/>
          <w:rFonts w:ascii="Gill Sans" w:eastAsia="Times New Roman" w:hAnsi="Gill Sans" w:cs="Gill Sans"/>
          <w:u w:val="single"/>
        </w:rPr>
      </w:pPr>
      <w:r w:rsidRPr="00EC1775">
        <w:rPr>
          <w:rStyle w:val="Strong"/>
          <w:rFonts w:ascii="Gill Sans" w:eastAsia="Times New Roman" w:hAnsi="Gill Sans" w:cs="Gill Sans" w:hint="cs"/>
          <w:u w:val="single"/>
        </w:rPr>
        <w:t xml:space="preserve">Grant Application Instructions </w:t>
      </w:r>
    </w:p>
    <w:p w14:paraId="6356F95C" w14:textId="77777777" w:rsidR="003D6514" w:rsidRPr="00C41432" w:rsidRDefault="003D6514" w:rsidP="003D6514">
      <w:pPr>
        <w:rPr>
          <w:rFonts w:ascii="Gill Sans" w:eastAsia="Times New Roman" w:hAnsi="Gill Sans" w:cs="Gill Sans"/>
        </w:rPr>
      </w:pPr>
    </w:p>
    <w:p w14:paraId="1AA938C8" w14:textId="77777777" w:rsidR="003D6514" w:rsidRPr="00EC1775" w:rsidRDefault="003D6514" w:rsidP="003D6514">
      <w:pPr>
        <w:numPr>
          <w:ilvl w:val="0"/>
          <w:numId w:val="3"/>
        </w:numPr>
        <w:spacing w:after="240"/>
        <w:contextualSpacing/>
        <w:rPr>
          <w:rFonts w:ascii="Gill Sans" w:eastAsia="Times New Roman" w:hAnsi="Gill Sans" w:cs="Gill Sans"/>
          <w:b/>
          <w:bCs/>
        </w:rPr>
      </w:pPr>
      <w:r w:rsidRPr="00EC1775">
        <w:rPr>
          <w:rFonts w:ascii="Gill Sans" w:eastAsia="Times New Roman" w:hAnsi="Gill Sans" w:cs="Gill Sans" w:hint="cs"/>
          <w:b/>
          <w:bCs/>
        </w:rPr>
        <w:t>General Guidelines</w:t>
      </w:r>
    </w:p>
    <w:p w14:paraId="68F41BE2" w14:textId="77777777" w:rsidR="003D6514" w:rsidRPr="00C41432" w:rsidRDefault="003D6514" w:rsidP="003D6514">
      <w:pPr>
        <w:spacing w:after="240"/>
        <w:rPr>
          <w:rFonts w:ascii="Gill Sans" w:eastAsia="Times New Roman" w:hAnsi="Gill Sans" w:cs="Gill Sans"/>
        </w:rPr>
      </w:pPr>
    </w:p>
    <w:p w14:paraId="77DE9506" w14:textId="7504B56F" w:rsidR="003D6514" w:rsidRDefault="003D6514" w:rsidP="00053694">
      <w:pPr>
        <w:numPr>
          <w:ilvl w:val="0"/>
          <w:numId w:val="4"/>
        </w:numPr>
        <w:spacing w:after="240"/>
        <w:contextualSpacing/>
        <w:rPr>
          <w:rStyle w:val="Strong"/>
          <w:rFonts w:ascii="Gill Sans" w:eastAsia="Times New Roman" w:hAnsi="Gill Sans" w:cs="Gill Sans"/>
          <w:b w:val="0"/>
          <w:bCs w:val="0"/>
        </w:rPr>
      </w:pPr>
      <w:r w:rsidRPr="00C41432">
        <w:rPr>
          <w:rStyle w:val="Strong"/>
          <w:rFonts w:ascii="Gill Sans" w:eastAsia="Times New Roman" w:hAnsi="Gill Sans" w:cs="Gill Sans" w:hint="cs"/>
          <w:b w:val="0"/>
          <w:bCs w:val="0"/>
        </w:rPr>
        <w:t xml:space="preserve">We use the word “project” throughout the application instructions and forms to describe the work that your organization is requesting funding for.  If you are requesting core funding for your organization or a division within it, please interpret “project” to mean “organization/division” or “work of the organization/division.” </w:t>
      </w:r>
    </w:p>
    <w:p w14:paraId="50B16ADE" w14:textId="77777777" w:rsidR="00053694" w:rsidRPr="00C41432" w:rsidRDefault="00053694" w:rsidP="00053694">
      <w:pPr>
        <w:spacing w:after="240"/>
        <w:ind w:left="360"/>
        <w:contextualSpacing/>
        <w:rPr>
          <w:rStyle w:val="Strong"/>
          <w:rFonts w:ascii="Gill Sans" w:eastAsia="Times New Roman" w:hAnsi="Gill Sans" w:cs="Gill Sans"/>
          <w:b w:val="0"/>
          <w:bCs w:val="0"/>
        </w:rPr>
      </w:pPr>
    </w:p>
    <w:p w14:paraId="310804E9" w14:textId="024FF2C0" w:rsidR="003D6514" w:rsidRDefault="003D6514" w:rsidP="00053694">
      <w:pPr>
        <w:numPr>
          <w:ilvl w:val="0"/>
          <w:numId w:val="4"/>
        </w:numPr>
        <w:spacing w:after="240"/>
        <w:contextualSpacing/>
        <w:rPr>
          <w:rStyle w:val="Strong"/>
          <w:rFonts w:ascii="Gill Sans" w:eastAsia="Times New Roman" w:hAnsi="Gill Sans" w:cs="Gill Sans"/>
          <w:b w:val="0"/>
          <w:bCs w:val="0"/>
        </w:rPr>
      </w:pPr>
      <w:r w:rsidRPr="00C41432">
        <w:rPr>
          <w:rStyle w:val="Strong"/>
          <w:rFonts w:ascii="Gill Sans" w:eastAsia="Times New Roman" w:hAnsi="Gill Sans" w:cs="Gill Sans" w:hint="cs"/>
          <w:b w:val="0"/>
          <w:bCs w:val="0"/>
        </w:rPr>
        <w:t xml:space="preserve">You may respond to questions in the grant application form either within the form itself or in a separate document.  However, please submit draft and final applications as Microsoft Word documents.  Please submit the budget and budget justification in the Microsoft Excel template provided.   </w:t>
      </w:r>
    </w:p>
    <w:p w14:paraId="4346C607" w14:textId="77777777" w:rsidR="00053694" w:rsidRPr="00C41432" w:rsidRDefault="00053694" w:rsidP="00053694">
      <w:pPr>
        <w:spacing w:after="240"/>
        <w:contextualSpacing/>
        <w:rPr>
          <w:rStyle w:val="Strong"/>
          <w:rFonts w:ascii="Gill Sans" w:eastAsia="Times New Roman" w:hAnsi="Gill Sans" w:cs="Gill Sans"/>
          <w:b w:val="0"/>
          <w:bCs w:val="0"/>
        </w:rPr>
      </w:pPr>
    </w:p>
    <w:p w14:paraId="1BB130B2" w14:textId="371A0E32" w:rsidR="003D6514" w:rsidRDefault="003D6514" w:rsidP="00053694">
      <w:pPr>
        <w:numPr>
          <w:ilvl w:val="0"/>
          <w:numId w:val="4"/>
        </w:numPr>
        <w:spacing w:after="240"/>
        <w:contextualSpacing/>
        <w:rPr>
          <w:rStyle w:val="Strong"/>
          <w:rFonts w:ascii="Gill Sans" w:eastAsia="Times New Roman" w:hAnsi="Gill Sans" w:cs="Gill Sans"/>
          <w:b w:val="0"/>
          <w:bCs w:val="0"/>
        </w:rPr>
      </w:pPr>
      <w:r w:rsidRPr="00C41432">
        <w:rPr>
          <w:rStyle w:val="Strong"/>
          <w:rFonts w:ascii="Gill Sans" w:eastAsia="Times New Roman" w:hAnsi="Gill Sans" w:cs="Gill Sans" w:hint="cs"/>
          <w:b w:val="0"/>
          <w:bCs w:val="0"/>
        </w:rPr>
        <w:t xml:space="preserve">A single organization requesting funding for multiple projects should submit separate applications for each project. </w:t>
      </w:r>
    </w:p>
    <w:p w14:paraId="7D9F6AB4" w14:textId="77777777" w:rsidR="00053694" w:rsidRPr="00C41432" w:rsidRDefault="00053694" w:rsidP="00053694">
      <w:pPr>
        <w:spacing w:after="240"/>
        <w:contextualSpacing/>
        <w:rPr>
          <w:rStyle w:val="Strong"/>
          <w:rFonts w:ascii="Gill Sans" w:eastAsia="Times New Roman" w:hAnsi="Gill Sans" w:cs="Gill Sans"/>
          <w:b w:val="0"/>
          <w:bCs w:val="0"/>
        </w:rPr>
      </w:pPr>
    </w:p>
    <w:p w14:paraId="77A5CC2A" w14:textId="77777777" w:rsidR="003D6514" w:rsidRPr="00C41432" w:rsidRDefault="003D6514" w:rsidP="00053694">
      <w:pPr>
        <w:numPr>
          <w:ilvl w:val="0"/>
          <w:numId w:val="4"/>
        </w:numPr>
        <w:spacing w:after="240"/>
        <w:contextualSpacing/>
        <w:rPr>
          <w:rFonts w:ascii="Gill Sans" w:eastAsia="Times New Roman" w:hAnsi="Gill Sans" w:cs="Gill Sans"/>
        </w:rPr>
      </w:pPr>
      <w:r w:rsidRPr="00C41432">
        <w:rPr>
          <w:rFonts w:ascii="Gill Sans" w:eastAsia="Times New Roman" w:hAnsi="Gill Sans" w:cs="Gill Sans" w:hint="cs"/>
        </w:rPr>
        <w:t xml:space="preserve">If you have questions about the process, grant application form or budget template, please send an e-mail to </w:t>
      </w:r>
      <w:hyperlink r:id="rId8" w:history="1">
        <w:r w:rsidRPr="00C41432">
          <w:rPr>
            <w:rStyle w:val="Hyperlink"/>
            <w:rFonts w:ascii="Gill Sans" w:eastAsia="Times New Roman" w:hAnsi="Gill Sans" w:cs="Gill Sans" w:hint="cs"/>
          </w:rPr>
          <w:t>dbmjrfoundation@gmail.com</w:t>
        </w:r>
      </w:hyperlink>
      <w:r w:rsidRPr="00C41432">
        <w:rPr>
          <w:rFonts w:ascii="Gill Sans" w:eastAsia="Times New Roman" w:hAnsi="Gill Sans" w:cs="Gill Sans" w:hint="cs"/>
        </w:rPr>
        <w:t xml:space="preserve">, or contact our foundation secretary, </w:t>
      </w:r>
      <w:r w:rsidRPr="00C41432">
        <w:rPr>
          <w:rFonts w:ascii="Gill Sans" w:hAnsi="Gill Sans" w:cs="Gill Sans" w:hint="cs"/>
          <w:lang w:eastAsia="ja-JP"/>
        </w:rPr>
        <w:t>Rebecca Dietz</w:t>
      </w:r>
      <w:r w:rsidRPr="00C41432">
        <w:rPr>
          <w:rFonts w:ascii="Gill Sans" w:eastAsia="Times New Roman" w:hAnsi="Gill Sans" w:cs="Gill Sans" w:hint="cs"/>
        </w:rPr>
        <w:t>:</w:t>
      </w:r>
    </w:p>
    <w:p w14:paraId="2E966D9B" w14:textId="77777777" w:rsidR="003D6514" w:rsidRPr="00C41432" w:rsidRDefault="003D6514" w:rsidP="003D6514">
      <w:pPr>
        <w:rPr>
          <w:rStyle w:val="Strong"/>
          <w:rFonts w:ascii="Gill Sans" w:eastAsia="Times New Roman" w:hAnsi="Gill Sans" w:cs="Gill Sans"/>
          <w:b w:val="0"/>
          <w:bCs w:val="0"/>
        </w:rPr>
      </w:pPr>
    </w:p>
    <w:p w14:paraId="5BF7A102" w14:textId="10FD44AD" w:rsidR="003D6514" w:rsidRPr="00C41432" w:rsidRDefault="003D6514" w:rsidP="003D6514">
      <w:pPr>
        <w:spacing w:after="240"/>
        <w:ind w:left="1080"/>
        <w:rPr>
          <w:rFonts w:ascii="Gill Sans" w:hAnsi="Gill Sans" w:cs="Gill Sans"/>
          <w:lang w:eastAsia="ja-JP"/>
        </w:rPr>
      </w:pPr>
      <w:r w:rsidRPr="00C41432">
        <w:rPr>
          <w:rStyle w:val="Strong"/>
          <w:rFonts w:ascii="Gill Sans" w:eastAsia="Times New Roman" w:hAnsi="Gill Sans" w:cs="Gill Sans" w:hint="cs"/>
          <w:b w:val="0"/>
          <w:bCs w:val="0"/>
        </w:rPr>
        <w:t>Douglas B. Marshall Jr. Family Foundation</w:t>
      </w:r>
      <w:r w:rsidRPr="00C41432">
        <w:rPr>
          <w:rFonts w:ascii="Gill Sans" w:eastAsia="Times New Roman" w:hAnsi="Gill Sans" w:cs="Gill Sans" w:hint="cs"/>
        </w:rPr>
        <w:br/>
      </w:r>
      <w:r w:rsidRPr="00C41432">
        <w:rPr>
          <w:rFonts w:ascii="Gill Sans" w:hAnsi="Gill Sans" w:cs="Gill Sans" w:hint="cs"/>
          <w:lang w:eastAsia="ja-JP"/>
        </w:rPr>
        <w:t>1415 Louisiana Street</w:t>
      </w:r>
      <w:r w:rsidRPr="00C41432">
        <w:rPr>
          <w:rFonts w:ascii="Gill Sans" w:eastAsia="Times New Roman" w:hAnsi="Gill Sans" w:cs="Gill Sans" w:hint="cs"/>
        </w:rPr>
        <w:t>, Suite 1900</w:t>
      </w:r>
      <w:r w:rsidRPr="00C41432">
        <w:rPr>
          <w:rFonts w:ascii="Gill Sans" w:eastAsia="Times New Roman" w:hAnsi="Gill Sans" w:cs="Gill Sans" w:hint="cs"/>
        </w:rPr>
        <w:br/>
        <w:t>Houston, Texas 77002</w:t>
      </w:r>
      <w:r w:rsidRPr="00C41432">
        <w:rPr>
          <w:rFonts w:ascii="Gill Sans" w:eastAsia="Times New Roman" w:hAnsi="Gill Sans" w:cs="Gill Sans" w:hint="cs"/>
        </w:rPr>
        <w:br/>
      </w:r>
      <w:r w:rsidRPr="00C41432">
        <w:rPr>
          <w:rFonts w:ascii="Gill Sans" w:eastAsia="Times New Roman" w:hAnsi="Gill Sans" w:cs="Gill Sans" w:hint="cs"/>
        </w:rPr>
        <w:br/>
      </w:r>
      <w:r w:rsidRPr="00C41432">
        <w:rPr>
          <w:rStyle w:val="Strong"/>
          <w:rFonts w:ascii="Gill Sans" w:eastAsia="Times New Roman" w:hAnsi="Gill Sans" w:cs="Gill Sans" w:hint="cs"/>
          <w:b w:val="0"/>
          <w:bCs w:val="0"/>
        </w:rPr>
        <w:t>Tel:</w:t>
      </w:r>
      <w:r w:rsidRPr="00C41432">
        <w:rPr>
          <w:rFonts w:ascii="Gill Sans" w:eastAsia="Times New Roman" w:hAnsi="Gill Sans" w:cs="Gill Sans" w:hint="cs"/>
        </w:rPr>
        <w:t xml:space="preserve"> (713) 651-</w:t>
      </w:r>
      <w:r w:rsidRPr="00C41432">
        <w:rPr>
          <w:rFonts w:ascii="Gill Sans" w:hAnsi="Gill Sans" w:cs="Gill Sans" w:hint="cs"/>
          <w:lang w:eastAsia="ja-JP"/>
        </w:rPr>
        <w:t>2328</w:t>
      </w:r>
      <w:r w:rsidRPr="00C41432">
        <w:rPr>
          <w:rFonts w:ascii="Gill Sans" w:eastAsia="Times New Roman" w:hAnsi="Gill Sans" w:cs="Gill Sans" w:hint="cs"/>
        </w:rPr>
        <w:br/>
      </w:r>
      <w:r w:rsidRPr="00C41432">
        <w:rPr>
          <w:rFonts w:ascii="Gill Sans" w:eastAsia="Times New Roman" w:hAnsi="Gill Sans" w:cs="Gill Sans" w:hint="cs"/>
        </w:rPr>
        <w:br/>
      </w:r>
      <w:r w:rsidRPr="00C41432">
        <w:rPr>
          <w:rStyle w:val="Strong"/>
          <w:rFonts w:ascii="Gill Sans" w:eastAsia="Times New Roman" w:hAnsi="Gill Sans" w:cs="Gill Sans" w:hint="cs"/>
          <w:b w:val="0"/>
          <w:bCs w:val="0"/>
        </w:rPr>
        <w:t>Fax:</w:t>
      </w:r>
      <w:r w:rsidRPr="00C41432">
        <w:rPr>
          <w:rFonts w:ascii="Gill Sans" w:eastAsia="Times New Roman" w:hAnsi="Gill Sans" w:cs="Gill Sans" w:hint="cs"/>
        </w:rPr>
        <w:t xml:space="preserve"> (713) 651-</w:t>
      </w:r>
      <w:r w:rsidRPr="00C41432">
        <w:rPr>
          <w:rFonts w:ascii="Gill Sans" w:hAnsi="Gill Sans" w:cs="Gill Sans" w:hint="cs"/>
          <w:lang w:eastAsia="ja-JP"/>
        </w:rPr>
        <w:t>8893</w:t>
      </w:r>
      <w:r w:rsidRPr="00C41432">
        <w:rPr>
          <w:rFonts w:ascii="Gill Sans" w:eastAsia="Times New Roman" w:hAnsi="Gill Sans" w:cs="Gill Sans" w:hint="cs"/>
        </w:rPr>
        <w:br/>
      </w:r>
      <w:r w:rsidRPr="00C41432">
        <w:rPr>
          <w:rFonts w:ascii="Gill Sans" w:eastAsia="Times New Roman" w:hAnsi="Gill Sans" w:cs="Gill Sans" w:hint="cs"/>
        </w:rPr>
        <w:br/>
      </w:r>
      <w:r w:rsidRPr="00C41432">
        <w:rPr>
          <w:rStyle w:val="Strong"/>
          <w:rFonts w:ascii="Gill Sans" w:eastAsia="Times New Roman" w:hAnsi="Gill Sans" w:cs="Gill Sans" w:hint="cs"/>
          <w:b w:val="0"/>
          <w:bCs w:val="0"/>
        </w:rPr>
        <w:t>E-Mail:</w:t>
      </w:r>
      <w:r w:rsidRPr="00C41432">
        <w:rPr>
          <w:rFonts w:ascii="Gill Sans" w:eastAsia="Times New Roman" w:hAnsi="Gill Sans" w:cs="Gill Sans" w:hint="cs"/>
        </w:rPr>
        <w:t xml:space="preserve"> </w:t>
      </w:r>
      <w:hyperlink r:id="rId9" w:history="1">
        <w:r w:rsidRPr="00C41432">
          <w:rPr>
            <w:rStyle w:val="Hyperlink"/>
            <w:rFonts w:ascii="Gill Sans" w:hAnsi="Gill Sans" w:cs="Gill Sans" w:hint="cs"/>
          </w:rPr>
          <w:t>r</w:t>
        </w:r>
        <w:r w:rsidRPr="00C41432">
          <w:rPr>
            <w:rStyle w:val="Hyperlink"/>
            <w:rFonts w:ascii="Gill Sans" w:hAnsi="Gill Sans" w:cs="Gill Sans" w:hint="cs"/>
            <w:lang w:eastAsia="ja-JP"/>
          </w:rPr>
          <w:t>dietz</w:t>
        </w:r>
        <w:r w:rsidRPr="00C41432">
          <w:rPr>
            <w:rStyle w:val="Hyperlink"/>
            <w:rFonts w:ascii="Gill Sans" w:hAnsi="Gill Sans" w:cs="Gill Sans" w:hint="cs"/>
          </w:rPr>
          <w:t>@legacytrust.com</w:t>
        </w:r>
      </w:hyperlink>
    </w:p>
    <w:p w14:paraId="0AEB8B6D" w14:textId="77777777" w:rsidR="003D6514" w:rsidRPr="00C41432" w:rsidRDefault="003D6514" w:rsidP="00C41432">
      <w:pPr>
        <w:spacing w:after="240"/>
        <w:rPr>
          <w:rFonts w:ascii="Gill Sans" w:eastAsia="Times New Roman" w:hAnsi="Gill Sans" w:cs="Gill Sans"/>
        </w:rPr>
      </w:pPr>
    </w:p>
    <w:p w14:paraId="09508C7F" w14:textId="77777777" w:rsidR="003D6514" w:rsidRPr="00EC1775" w:rsidRDefault="003D6514" w:rsidP="003D6514">
      <w:pPr>
        <w:spacing w:after="240"/>
        <w:rPr>
          <w:rFonts w:ascii="Gill Sans" w:eastAsia="Times New Roman" w:hAnsi="Gill Sans" w:cs="Gill Sans"/>
          <w:b/>
          <w:bCs/>
        </w:rPr>
      </w:pPr>
      <w:r w:rsidRPr="00EC1775">
        <w:rPr>
          <w:rFonts w:ascii="Gill Sans" w:eastAsia="Times New Roman" w:hAnsi="Gill Sans" w:cs="Gill Sans" w:hint="cs"/>
          <w:b/>
          <w:bCs/>
        </w:rPr>
        <w:t>2.</w:t>
      </w:r>
      <w:r w:rsidRPr="00EC1775">
        <w:rPr>
          <w:rFonts w:ascii="Gill Sans" w:hAnsi="Gill Sans" w:cs="Gill Sans" w:hint="cs"/>
          <w:b/>
          <w:bCs/>
          <w:lang w:eastAsia="ja-JP"/>
        </w:rPr>
        <w:t xml:space="preserve"> </w:t>
      </w:r>
      <w:r w:rsidRPr="00EC1775">
        <w:rPr>
          <w:rFonts w:ascii="Gill Sans" w:eastAsia="Times New Roman" w:hAnsi="Gill Sans" w:cs="Gill Sans" w:hint="cs"/>
          <w:b/>
          <w:bCs/>
        </w:rPr>
        <w:t xml:space="preserve">Draft Grant Application </w:t>
      </w:r>
    </w:p>
    <w:p w14:paraId="722AAAF1" w14:textId="77777777" w:rsidR="003D6514" w:rsidRPr="00C41432" w:rsidRDefault="003D6514" w:rsidP="003D6514">
      <w:pPr>
        <w:spacing w:after="240"/>
        <w:rPr>
          <w:rFonts w:ascii="Gill Sans" w:eastAsia="Times New Roman" w:hAnsi="Gill Sans" w:cs="Gill Sans"/>
        </w:rPr>
      </w:pPr>
      <w:r w:rsidRPr="00C41432">
        <w:rPr>
          <w:rFonts w:ascii="Gill Sans" w:eastAsia="Times New Roman" w:hAnsi="Gill Sans" w:cs="Gill Sans" w:hint="cs"/>
        </w:rPr>
        <w:t>Please fill out the Grant Application form that you can find here:</w:t>
      </w:r>
    </w:p>
    <w:p w14:paraId="69ECD257" w14:textId="085EFEB2" w:rsidR="003D6514" w:rsidRPr="00C41432" w:rsidRDefault="00000000" w:rsidP="003D6514">
      <w:pPr>
        <w:tabs>
          <w:tab w:val="left" w:pos="5590"/>
        </w:tabs>
        <w:spacing w:after="240"/>
        <w:rPr>
          <w:rFonts w:ascii="Gill Sans" w:hAnsi="Gill Sans" w:cs="Gill Sans"/>
          <w:lang w:eastAsia="ja-JP"/>
        </w:rPr>
      </w:pPr>
      <w:hyperlink r:id="rId10" w:history="1">
        <w:r w:rsidR="00984B5F" w:rsidRPr="00C41432">
          <w:rPr>
            <w:rStyle w:val="Hyperlink"/>
            <w:rFonts w:ascii="Gill Sans" w:hAnsi="Gill Sans" w:cs="Gill Sans" w:hint="cs"/>
            <w:lang w:eastAsia="ja-JP"/>
          </w:rPr>
          <w:t>https://dbmjr.org/grant-guidelines/</w:t>
        </w:r>
      </w:hyperlink>
    </w:p>
    <w:p w14:paraId="3D4E37EF" w14:textId="77777777" w:rsidR="003D6514" w:rsidRPr="00C41432" w:rsidRDefault="003D6514" w:rsidP="003D6514">
      <w:pPr>
        <w:spacing w:after="240"/>
        <w:rPr>
          <w:rFonts w:ascii="Gill Sans" w:hAnsi="Gill Sans" w:cs="Gill Sans"/>
          <w:lang w:eastAsia="ja-JP"/>
        </w:rPr>
      </w:pPr>
      <w:r w:rsidRPr="00C41432">
        <w:rPr>
          <w:rFonts w:ascii="Gill Sans" w:eastAsia="Times New Roman" w:hAnsi="Gill Sans" w:cs="Gill Sans" w:hint="cs"/>
        </w:rPr>
        <w:t>The purpose of the application is to provide us with a brief description of your organization, the context of the problem your project addresses, and the approach that you will use to achieve its goals. The Grant Application form provides instructions for each section.  The application form also includes tables to help present a summary of your project as well as suggested maximum lengths for most questions.  Please be as clear and concise as possible in your descriptions.</w:t>
      </w:r>
    </w:p>
    <w:p w14:paraId="7CC4ADFA" w14:textId="7E15C417" w:rsidR="003D6514" w:rsidRDefault="003D6514" w:rsidP="003D6514">
      <w:pPr>
        <w:spacing w:after="240"/>
        <w:rPr>
          <w:rFonts w:ascii="Gill Sans" w:eastAsia="Times New Roman" w:hAnsi="Gill Sans" w:cs="Gill Sans"/>
        </w:rPr>
      </w:pPr>
      <w:r w:rsidRPr="00C41432">
        <w:rPr>
          <w:rFonts w:ascii="Gill Sans" w:eastAsia="Times New Roman" w:hAnsi="Gill Sans" w:cs="Gill Sans" w:hint="cs"/>
        </w:rPr>
        <w:t>A full project budget and budget request from our foundation will also be required as part of the application.</w:t>
      </w:r>
    </w:p>
    <w:p w14:paraId="2410B1CD" w14:textId="77777777" w:rsidR="00050352" w:rsidRPr="00C41432" w:rsidRDefault="00050352" w:rsidP="003D6514">
      <w:pPr>
        <w:spacing w:after="240"/>
        <w:rPr>
          <w:rFonts w:ascii="Gill Sans" w:hAnsi="Gill Sans" w:cs="Gill Sans"/>
          <w:lang w:eastAsia="ja-JP"/>
        </w:rPr>
      </w:pPr>
    </w:p>
    <w:p w14:paraId="20534E14" w14:textId="77777777" w:rsidR="003D6514" w:rsidRPr="00C41432" w:rsidRDefault="003D6514" w:rsidP="003D6514">
      <w:pPr>
        <w:spacing w:after="240"/>
        <w:rPr>
          <w:rFonts w:ascii="Gill Sans" w:hAnsi="Gill Sans" w:cs="Gill Sans"/>
          <w:lang w:eastAsia="ja-JP"/>
        </w:rPr>
      </w:pPr>
      <w:r w:rsidRPr="00C41432">
        <w:rPr>
          <w:rFonts w:ascii="Gill Sans" w:eastAsia="Times New Roman" w:hAnsi="Gill Sans" w:cs="Gill Sans" w:hint="cs"/>
        </w:rPr>
        <w:lastRenderedPageBreak/>
        <w:t>Our expectation is that the budget, and in particular the total amount of money requested from our foundation, will remain similar between the draft application and the final application. We may allow for budget changes in exceptional circumstances. However, changes to the budget between stages must be agreed upon in writing before the final application is submitted.</w:t>
      </w:r>
    </w:p>
    <w:p w14:paraId="36E70B4A" w14:textId="77777777" w:rsidR="003D6514" w:rsidRPr="00C41432" w:rsidRDefault="003D6514" w:rsidP="003D6514">
      <w:pPr>
        <w:spacing w:after="240"/>
        <w:rPr>
          <w:rFonts w:ascii="Gill Sans" w:eastAsia="Times New Roman" w:hAnsi="Gill Sans" w:cs="Gill Sans"/>
        </w:rPr>
      </w:pPr>
      <w:r w:rsidRPr="00C41432">
        <w:rPr>
          <w:rFonts w:ascii="Gill Sans" w:eastAsia="Times New Roman" w:hAnsi="Gill Sans" w:cs="Gill Sans" w:hint="cs"/>
        </w:rPr>
        <w:t>The application also requests your organization’s details and contact information. If your organization’s executive director is not the primary contact person for the purposes of this grant, please list the contact details of the person in your organization who will be responsible for coordinating with the Douglas B. Marshall Jr. Family Foundation.</w:t>
      </w:r>
    </w:p>
    <w:p w14:paraId="58A8EE4C" w14:textId="77777777" w:rsidR="003D6514" w:rsidRPr="00EC1775" w:rsidRDefault="003D6514" w:rsidP="003D6514">
      <w:pPr>
        <w:spacing w:after="240"/>
        <w:rPr>
          <w:rFonts w:ascii="Gill Sans" w:hAnsi="Gill Sans" w:cs="Gill Sans"/>
          <w:b/>
          <w:bCs/>
          <w:lang w:eastAsia="ja-JP"/>
        </w:rPr>
      </w:pPr>
      <w:r w:rsidRPr="00EC1775">
        <w:rPr>
          <w:rFonts w:ascii="Gill Sans" w:eastAsia="Times New Roman" w:hAnsi="Gill Sans" w:cs="Gill Sans" w:hint="cs"/>
          <w:b/>
          <w:bCs/>
        </w:rPr>
        <w:t>3. Final Grant Application</w:t>
      </w:r>
    </w:p>
    <w:p w14:paraId="63CAC056" w14:textId="77777777" w:rsidR="003D6514" w:rsidRPr="00C41432" w:rsidRDefault="003D6514" w:rsidP="003D6514">
      <w:pPr>
        <w:spacing w:after="240"/>
        <w:rPr>
          <w:rFonts w:ascii="Gill Sans" w:eastAsia="Times New Roman" w:hAnsi="Gill Sans" w:cs="Gill Sans"/>
        </w:rPr>
      </w:pPr>
      <w:r w:rsidRPr="00C41432">
        <w:rPr>
          <w:rFonts w:ascii="Gill Sans" w:eastAsia="Times New Roman" w:hAnsi="Gill Sans" w:cs="Gill Sans" w:hint="cs"/>
        </w:rPr>
        <w:t>If we think, based on a review of your draft application, that there is potential for funding from our foundation, your organization will be invited to submit a revised application.  We may ask for more details on specific aspects of your project based on our review of your concept note.  Typical areas where more detail may be requested include: project activities, monitoring and evaluation plan, and budget. We may also ask for more details about your project in any other area. We will be in contact with your organization to ask for more information and discuss revisions, which may range from minimal to significant. This process may take 1-6 weeks, depending on the nature of the project.  If we would like to consider your application but have no further questions, we will consider your draft application as your final submission.</w:t>
      </w:r>
    </w:p>
    <w:p w14:paraId="74417E34" w14:textId="77777777" w:rsidR="003D6514" w:rsidRPr="00C41432" w:rsidRDefault="003D6514" w:rsidP="003D6514">
      <w:pPr>
        <w:spacing w:after="240"/>
        <w:rPr>
          <w:rFonts w:ascii="Gill Sans" w:hAnsi="Gill Sans" w:cs="Gill Sans"/>
          <w:lang w:eastAsia="ja-JP"/>
        </w:rPr>
      </w:pPr>
      <w:r w:rsidRPr="00C41432">
        <w:rPr>
          <w:rFonts w:ascii="Gill Sans" w:eastAsia="Times New Roman" w:hAnsi="Gill Sans" w:cs="Gill Sans" w:hint="cs"/>
        </w:rPr>
        <w:t>All final submissions must be from the entity meeting our eligibility criteria that is requesting funding, not from partners that it is working with.</w:t>
      </w:r>
    </w:p>
    <w:p w14:paraId="0F937E5D" w14:textId="77777777" w:rsidR="003D6514" w:rsidRPr="00EC1775" w:rsidRDefault="003D6514" w:rsidP="003D6514">
      <w:pPr>
        <w:spacing w:after="240"/>
        <w:rPr>
          <w:rFonts w:ascii="Gill Sans" w:hAnsi="Gill Sans" w:cs="Gill Sans"/>
          <w:b/>
          <w:bCs/>
          <w:lang w:eastAsia="ja-JP"/>
        </w:rPr>
      </w:pPr>
      <w:r w:rsidRPr="00EC1775">
        <w:rPr>
          <w:rFonts w:ascii="Gill Sans" w:eastAsia="Times New Roman" w:hAnsi="Gill Sans" w:cs="Gill Sans" w:hint="cs"/>
          <w:b/>
          <w:bCs/>
        </w:rPr>
        <w:t>4.</w:t>
      </w:r>
      <w:r w:rsidRPr="00EC1775">
        <w:rPr>
          <w:rFonts w:ascii="Gill Sans" w:hAnsi="Gill Sans" w:cs="Gill Sans" w:hint="cs"/>
          <w:b/>
          <w:bCs/>
          <w:lang w:eastAsia="ja-JP"/>
        </w:rPr>
        <w:t xml:space="preserve"> </w:t>
      </w:r>
      <w:r w:rsidRPr="00EC1775">
        <w:rPr>
          <w:rFonts w:ascii="Gill Sans" w:eastAsia="Times New Roman" w:hAnsi="Gill Sans" w:cs="Gill Sans" w:hint="cs"/>
          <w:b/>
          <w:bCs/>
        </w:rPr>
        <w:t>After your Application is Accepted</w:t>
      </w:r>
    </w:p>
    <w:p w14:paraId="286377CC" w14:textId="77777777" w:rsidR="003D6514" w:rsidRPr="00C41432" w:rsidRDefault="003D6514" w:rsidP="003D6514">
      <w:pPr>
        <w:rPr>
          <w:rFonts w:ascii="Gill Sans" w:hAnsi="Gill Sans" w:cs="Gill Sans"/>
        </w:rPr>
      </w:pPr>
      <w:r w:rsidRPr="00C41432">
        <w:rPr>
          <w:rFonts w:ascii="Gill Sans" w:eastAsia="Times New Roman" w:hAnsi="Gill Sans" w:cs="Gill Sans" w:hint="cs"/>
        </w:rPr>
        <w:t>If your grant proposal has been accepted, we will send you a grant agreement letter that details the terms of the grant, including reporting requirements. We generally ask for a brief project report every 6 months that describes the progress of the project, budget utilization, and plans for the next reporting period(s).</w:t>
      </w:r>
    </w:p>
    <w:p w14:paraId="0EE6C613" w14:textId="77777777" w:rsidR="003D6514" w:rsidRPr="00C41432" w:rsidRDefault="003D6514">
      <w:pPr>
        <w:rPr>
          <w:rFonts w:ascii="Gill Sans" w:hAnsi="Gill Sans" w:cs="Gill Sans"/>
        </w:rPr>
      </w:pPr>
    </w:p>
    <w:sectPr w:rsidR="003D6514" w:rsidRPr="00C41432" w:rsidSect="00B74359">
      <w:footerReference w:type="even" r:id="rId11"/>
      <w:footerReference w:type="default" r:id="rId12"/>
      <w:footerReference w:type="first" r:id="rId13"/>
      <w:pgSz w:w="11906" w:h="16838"/>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ABDF" w14:textId="77777777" w:rsidR="004B3D6B" w:rsidRDefault="004B3D6B" w:rsidP="0014001D">
      <w:r>
        <w:separator/>
      </w:r>
    </w:p>
  </w:endnote>
  <w:endnote w:type="continuationSeparator" w:id="0">
    <w:p w14:paraId="7304815F" w14:textId="77777777" w:rsidR="004B3D6B" w:rsidRDefault="004B3D6B" w:rsidP="0014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7497517"/>
      <w:docPartObj>
        <w:docPartGallery w:val="Page Numbers (Bottom of Page)"/>
        <w:docPartUnique/>
      </w:docPartObj>
    </w:sdtPr>
    <w:sdtContent>
      <w:p w14:paraId="77E313EE" w14:textId="550863CB" w:rsidR="008147C4" w:rsidRDefault="008147C4" w:rsidP="00AD5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2BE12E" w14:textId="77777777" w:rsidR="00B74359" w:rsidRDefault="00B74359" w:rsidP="008147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w:hAnsi="Gill Sans" w:cs="Gill Sans" w:hint="cs"/>
      </w:rPr>
      <w:id w:val="-228395776"/>
      <w:docPartObj>
        <w:docPartGallery w:val="Page Numbers (Bottom of Page)"/>
        <w:docPartUnique/>
      </w:docPartObj>
    </w:sdtPr>
    <w:sdtContent>
      <w:p w14:paraId="013EEB6F" w14:textId="2E460F91" w:rsidR="008147C4" w:rsidRPr="008147C4" w:rsidRDefault="008147C4" w:rsidP="00AD5506">
        <w:pPr>
          <w:pStyle w:val="Footer"/>
          <w:framePr w:wrap="none" w:vAnchor="text" w:hAnchor="margin" w:xAlign="right" w:y="1"/>
          <w:rPr>
            <w:rStyle w:val="PageNumber"/>
            <w:rFonts w:ascii="Gill Sans" w:hAnsi="Gill Sans" w:cs="Gill Sans"/>
          </w:rPr>
        </w:pPr>
        <w:r w:rsidRPr="008147C4">
          <w:rPr>
            <w:rStyle w:val="PageNumber"/>
            <w:rFonts w:ascii="Gill Sans" w:hAnsi="Gill Sans" w:cs="Gill Sans" w:hint="cs"/>
          </w:rPr>
          <w:fldChar w:fldCharType="begin"/>
        </w:r>
        <w:r w:rsidRPr="008147C4">
          <w:rPr>
            <w:rStyle w:val="PageNumber"/>
            <w:rFonts w:ascii="Gill Sans" w:hAnsi="Gill Sans" w:cs="Gill Sans" w:hint="cs"/>
          </w:rPr>
          <w:instrText xml:space="preserve"> PAGE </w:instrText>
        </w:r>
        <w:r w:rsidRPr="008147C4">
          <w:rPr>
            <w:rStyle w:val="PageNumber"/>
            <w:rFonts w:ascii="Gill Sans" w:hAnsi="Gill Sans" w:cs="Gill Sans" w:hint="cs"/>
          </w:rPr>
          <w:fldChar w:fldCharType="separate"/>
        </w:r>
        <w:r w:rsidRPr="008147C4">
          <w:rPr>
            <w:rStyle w:val="PageNumber"/>
            <w:rFonts w:ascii="Gill Sans" w:hAnsi="Gill Sans" w:cs="Gill Sans" w:hint="cs"/>
            <w:noProof/>
          </w:rPr>
          <w:t>2</w:t>
        </w:r>
        <w:r w:rsidRPr="008147C4">
          <w:rPr>
            <w:rStyle w:val="PageNumber"/>
            <w:rFonts w:ascii="Gill Sans" w:hAnsi="Gill Sans" w:cs="Gill Sans" w:hint="cs"/>
          </w:rPr>
          <w:fldChar w:fldCharType="end"/>
        </w:r>
      </w:p>
    </w:sdtContent>
  </w:sdt>
  <w:p w14:paraId="38B9741C" w14:textId="3D88543E" w:rsidR="0014001D" w:rsidRPr="008147C4" w:rsidRDefault="0014001D" w:rsidP="008147C4">
    <w:pPr>
      <w:pStyle w:val="Footer"/>
      <w:ind w:right="360"/>
      <w:rPr>
        <w:rFonts w:ascii="Gill Sans" w:hAnsi="Gill Sans" w:cs="Gill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0605" w14:textId="7163FA85" w:rsidR="00B74359" w:rsidRDefault="00B74359">
    <w:pPr>
      <w:pStyle w:val="Footer"/>
    </w:pPr>
    <w:r w:rsidRPr="00312FEA">
      <w:rPr>
        <w:noProof/>
      </w:rPr>
      <w:drawing>
        <wp:inline distT="0" distB="0" distL="0" distR="0" wp14:anchorId="238EC757" wp14:editId="2D374CC1">
          <wp:extent cx="6645910" cy="290830"/>
          <wp:effectExtent l="0" t="0" r="0" b="127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6645910" cy="290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F07F" w14:textId="77777777" w:rsidR="004B3D6B" w:rsidRDefault="004B3D6B" w:rsidP="0014001D">
      <w:r>
        <w:separator/>
      </w:r>
    </w:p>
  </w:footnote>
  <w:footnote w:type="continuationSeparator" w:id="0">
    <w:p w14:paraId="4DC66629" w14:textId="77777777" w:rsidR="004B3D6B" w:rsidRDefault="004B3D6B" w:rsidP="00140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4E4"/>
    <w:multiLevelType w:val="hybridMultilevel"/>
    <w:tmpl w:val="7152D332"/>
    <w:lvl w:ilvl="0" w:tplc="A3CE8E44">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F6C"/>
    <w:multiLevelType w:val="hybridMultilevel"/>
    <w:tmpl w:val="09A67B48"/>
    <w:lvl w:ilvl="0" w:tplc="A3CE8E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6D7B27"/>
    <w:multiLevelType w:val="hybridMultilevel"/>
    <w:tmpl w:val="990C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336D5"/>
    <w:multiLevelType w:val="hybridMultilevel"/>
    <w:tmpl w:val="DD9C5B06"/>
    <w:lvl w:ilvl="0" w:tplc="EE34C0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470489">
    <w:abstractNumId w:val="2"/>
  </w:num>
  <w:num w:numId="2" w16cid:durableId="1678000786">
    <w:abstractNumId w:val="0"/>
  </w:num>
  <w:num w:numId="3" w16cid:durableId="443773274">
    <w:abstractNumId w:val="1"/>
  </w:num>
  <w:num w:numId="4" w16cid:durableId="1807089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1D"/>
    <w:rsid w:val="00026B7F"/>
    <w:rsid w:val="00050352"/>
    <w:rsid w:val="00053694"/>
    <w:rsid w:val="0012716B"/>
    <w:rsid w:val="0014001D"/>
    <w:rsid w:val="0014412E"/>
    <w:rsid w:val="0020697A"/>
    <w:rsid w:val="00224974"/>
    <w:rsid w:val="00291018"/>
    <w:rsid w:val="00312FEA"/>
    <w:rsid w:val="003D6514"/>
    <w:rsid w:val="004B3D6B"/>
    <w:rsid w:val="00651424"/>
    <w:rsid w:val="008147C4"/>
    <w:rsid w:val="0092160E"/>
    <w:rsid w:val="00977BD5"/>
    <w:rsid w:val="00984B5F"/>
    <w:rsid w:val="009E5CBC"/>
    <w:rsid w:val="00A00E05"/>
    <w:rsid w:val="00AA3D8C"/>
    <w:rsid w:val="00AA7CD5"/>
    <w:rsid w:val="00AB0EA3"/>
    <w:rsid w:val="00B42F74"/>
    <w:rsid w:val="00B74359"/>
    <w:rsid w:val="00BD56AB"/>
    <w:rsid w:val="00C41432"/>
    <w:rsid w:val="00CA461F"/>
    <w:rsid w:val="00CC4FC1"/>
    <w:rsid w:val="00D04073"/>
    <w:rsid w:val="00D30499"/>
    <w:rsid w:val="00E13A7B"/>
    <w:rsid w:val="00EC1775"/>
    <w:rsid w:val="00F67FFC"/>
    <w:rsid w:val="00FC4C8E"/>
    <w:rsid w:val="00FD43B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2D4D"/>
  <w15:chartTrackingRefBased/>
  <w15:docId w15:val="{410072DD-6A38-E744-91D9-05210D10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D"/>
    <w:pPr>
      <w:tabs>
        <w:tab w:val="center" w:pos="4513"/>
        <w:tab w:val="right" w:pos="9026"/>
      </w:tabs>
    </w:pPr>
  </w:style>
  <w:style w:type="character" w:customStyle="1" w:styleId="HeaderChar">
    <w:name w:val="Header Char"/>
    <w:basedOn w:val="DefaultParagraphFont"/>
    <w:link w:val="Header"/>
    <w:uiPriority w:val="99"/>
    <w:rsid w:val="0014001D"/>
  </w:style>
  <w:style w:type="paragraph" w:styleId="Footer">
    <w:name w:val="footer"/>
    <w:basedOn w:val="Normal"/>
    <w:link w:val="FooterChar"/>
    <w:uiPriority w:val="99"/>
    <w:unhideWhenUsed/>
    <w:rsid w:val="0014001D"/>
    <w:pPr>
      <w:tabs>
        <w:tab w:val="center" w:pos="4513"/>
        <w:tab w:val="right" w:pos="9026"/>
      </w:tabs>
    </w:pPr>
  </w:style>
  <w:style w:type="character" w:customStyle="1" w:styleId="FooterChar">
    <w:name w:val="Footer Char"/>
    <w:basedOn w:val="DefaultParagraphFont"/>
    <w:link w:val="Footer"/>
    <w:uiPriority w:val="99"/>
    <w:rsid w:val="0014001D"/>
  </w:style>
  <w:style w:type="character" w:styleId="Strong">
    <w:name w:val="Strong"/>
    <w:uiPriority w:val="22"/>
    <w:qFormat/>
    <w:rsid w:val="003D6514"/>
    <w:rPr>
      <w:b/>
      <w:bCs/>
    </w:rPr>
  </w:style>
  <w:style w:type="character" w:styleId="Hyperlink">
    <w:name w:val="Hyperlink"/>
    <w:uiPriority w:val="99"/>
    <w:unhideWhenUsed/>
    <w:rsid w:val="003D6514"/>
    <w:rPr>
      <w:color w:val="0000FF"/>
      <w:u w:val="single"/>
    </w:rPr>
  </w:style>
  <w:style w:type="character" w:styleId="FollowedHyperlink">
    <w:name w:val="FollowedHyperlink"/>
    <w:basedOn w:val="DefaultParagraphFont"/>
    <w:uiPriority w:val="99"/>
    <w:semiHidden/>
    <w:unhideWhenUsed/>
    <w:rsid w:val="00984B5F"/>
    <w:rPr>
      <w:color w:val="954F72" w:themeColor="followedHyperlink"/>
      <w:u w:val="single"/>
    </w:rPr>
  </w:style>
  <w:style w:type="character" w:styleId="UnresolvedMention">
    <w:name w:val="Unresolved Mention"/>
    <w:basedOn w:val="DefaultParagraphFont"/>
    <w:uiPriority w:val="99"/>
    <w:semiHidden/>
    <w:unhideWhenUsed/>
    <w:rsid w:val="00984B5F"/>
    <w:rPr>
      <w:color w:val="605E5C"/>
      <w:shd w:val="clear" w:color="auto" w:fill="E1DFDD"/>
    </w:rPr>
  </w:style>
  <w:style w:type="paragraph" w:styleId="ListParagraph">
    <w:name w:val="List Paragraph"/>
    <w:basedOn w:val="Normal"/>
    <w:uiPriority w:val="34"/>
    <w:qFormat/>
    <w:rsid w:val="00053694"/>
    <w:pPr>
      <w:ind w:left="720"/>
      <w:contextualSpacing/>
    </w:pPr>
  </w:style>
  <w:style w:type="character" w:styleId="PageNumber">
    <w:name w:val="page number"/>
    <w:basedOn w:val="DefaultParagraphFont"/>
    <w:uiPriority w:val="99"/>
    <w:semiHidden/>
    <w:unhideWhenUsed/>
    <w:rsid w:val="00B7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mjrfoundation@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bmjr.org/grant-guidelines/" TargetMode="External"/><Relationship Id="rId4" Type="http://schemas.openxmlformats.org/officeDocument/2006/relationships/webSettings" Target="webSettings.xml"/><Relationship Id="rId9" Type="http://schemas.openxmlformats.org/officeDocument/2006/relationships/hyperlink" Target="mailto:rdietz@legacytrust.com"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Anisha Charan</dc:creator>
  <cp:keywords/>
  <dc:description/>
  <cp:lastModifiedBy>Kanishk Singh</cp:lastModifiedBy>
  <cp:revision>11</cp:revision>
  <cp:lastPrinted>2023-01-29T09:31:00Z</cp:lastPrinted>
  <dcterms:created xsi:type="dcterms:W3CDTF">2023-05-22T21:27:00Z</dcterms:created>
  <dcterms:modified xsi:type="dcterms:W3CDTF">2023-06-15T23:51:00Z</dcterms:modified>
</cp:coreProperties>
</file>